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59C3" w14:textId="77777777" w:rsidR="00A16764" w:rsidRDefault="00A16764" w:rsidP="00A16764">
      <w:pPr>
        <w:widowControl/>
        <w:shd w:val="clear" w:color="auto" w:fill="FFFFFF"/>
        <w:spacing w:before="336" w:after="192"/>
        <w:jc w:val="left"/>
        <w:outlineLvl w:val="3"/>
        <w:rPr>
          <w:rFonts w:ascii="方正小标宋_GBK" w:eastAsia="方正小标宋_GBK" w:hAnsi="Segoe UI" w:cs="Segoe UI"/>
          <w:color w:val="3F4A54"/>
          <w:sz w:val="24"/>
          <w:szCs w:val="24"/>
          <w:shd w:val="clear" w:color="auto" w:fill="FFFFFF"/>
        </w:rPr>
      </w:pPr>
      <w:r w:rsidRPr="00A16764">
        <w:rPr>
          <w:rFonts w:ascii="方正小标宋_GBK" w:eastAsia="方正小标宋_GBK" w:hAnsi="Segoe UI" w:cs="Segoe UI" w:hint="eastAsia"/>
          <w:color w:val="3F4A54"/>
          <w:szCs w:val="24"/>
          <w:shd w:val="clear" w:color="auto" w:fill="FFFFFF"/>
        </w:rPr>
        <w:t>附件</w:t>
      </w:r>
      <w:r w:rsidR="00356B81">
        <w:rPr>
          <w:rFonts w:ascii="方正小标宋_GBK" w:eastAsia="方正小标宋_GBK" w:hAnsi="Segoe UI" w:cs="Segoe UI" w:hint="eastAsia"/>
          <w:color w:val="3F4A54"/>
          <w:szCs w:val="24"/>
          <w:shd w:val="clear" w:color="auto" w:fill="FFFFFF"/>
        </w:rPr>
        <w:t>1</w:t>
      </w:r>
      <w:r w:rsidR="003C4595">
        <w:rPr>
          <w:rFonts w:ascii="方正小标宋_GBK" w:eastAsia="方正小标宋_GBK" w:hAnsi="Segoe UI" w:cs="Segoe UI" w:hint="eastAsia"/>
          <w:color w:val="3F4A54"/>
          <w:szCs w:val="24"/>
          <w:shd w:val="clear" w:color="auto" w:fill="FFFFFF"/>
        </w:rPr>
        <w:t>：四川外国语大学</w:t>
      </w:r>
      <w:r w:rsidRPr="00A16764">
        <w:rPr>
          <w:rFonts w:ascii="方正小标宋_GBK" w:eastAsia="方正小标宋_GBK" w:hAnsi="Segoe UI" w:cs="Segoe UI" w:hint="eastAsia"/>
          <w:color w:val="3F4A54"/>
          <w:szCs w:val="24"/>
          <w:shd w:val="clear" w:color="auto" w:fill="FFFFFF"/>
        </w:rPr>
        <w:t>成绩排名证明</w:t>
      </w:r>
      <w:r w:rsidR="003C4595">
        <w:rPr>
          <w:rFonts w:ascii="方正小标宋_GBK" w:eastAsia="方正小标宋_GBK" w:hAnsi="Segoe UI" w:cs="Segoe UI" w:hint="eastAsia"/>
          <w:color w:val="3F4A54"/>
          <w:szCs w:val="24"/>
          <w:shd w:val="clear" w:color="auto" w:fill="FFFFFF"/>
        </w:rPr>
        <w:t>模板</w:t>
      </w:r>
    </w:p>
    <w:p w14:paraId="6C6768BA" w14:textId="77777777" w:rsidR="00A16764" w:rsidRPr="00A16764" w:rsidRDefault="00A16764" w:rsidP="00A16764">
      <w:pPr>
        <w:widowControl/>
        <w:shd w:val="clear" w:color="auto" w:fill="FFFFFF"/>
        <w:spacing w:before="336" w:after="192"/>
        <w:jc w:val="center"/>
        <w:outlineLvl w:val="3"/>
        <w:rPr>
          <w:rFonts w:ascii="黑体" w:eastAsia="黑体" w:hAnsi="黑体" w:cs="Segoe UI" w:hint="eastAsia"/>
          <w:color w:val="3F4A54"/>
          <w:sz w:val="36"/>
          <w:szCs w:val="24"/>
          <w:shd w:val="clear" w:color="auto" w:fill="FFFFFF"/>
        </w:rPr>
      </w:pPr>
      <w:r w:rsidRPr="00A16764">
        <w:rPr>
          <w:rFonts w:ascii="黑体" w:eastAsia="黑体" w:hAnsi="黑体" w:cs="Segoe UI" w:hint="eastAsia"/>
          <w:color w:val="3F4A54"/>
          <w:sz w:val="40"/>
          <w:szCs w:val="24"/>
          <w:shd w:val="clear" w:color="auto" w:fill="FFFFFF"/>
        </w:rPr>
        <w:t>四川外国语大学</w:t>
      </w:r>
      <w:r w:rsidR="003C4595">
        <w:rPr>
          <w:rFonts w:ascii="黑体" w:eastAsia="黑体" w:hAnsi="黑体" w:cs="Segoe UI" w:hint="eastAsia"/>
          <w:color w:val="3F4A54"/>
          <w:sz w:val="40"/>
          <w:szCs w:val="24"/>
          <w:shd w:val="clear" w:color="auto" w:fill="FFFFFF"/>
        </w:rPr>
        <w:t>本科生在校</w:t>
      </w:r>
      <w:r w:rsidRPr="00A16764">
        <w:rPr>
          <w:rFonts w:ascii="黑体" w:eastAsia="黑体" w:hAnsi="黑体" w:cs="Segoe UI" w:hint="eastAsia"/>
          <w:color w:val="3F4A54"/>
          <w:sz w:val="40"/>
          <w:szCs w:val="24"/>
          <w:shd w:val="clear" w:color="auto" w:fill="FFFFFF"/>
        </w:rPr>
        <w:t>成绩排名证明</w:t>
      </w:r>
    </w:p>
    <w:p w14:paraId="56298E12" w14:textId="77777777" w:rsidR="00A16764" w:rsidRPr="00A16764" w:rsidRDefault="00A16764" w:rsidP="00A16764">
      <w:pPr>
        <w:widowControl/>
        <w:shd w:val="clear" w:color="auto" w:fill="FFFFFF"/>
        <w:spacing w:before="336" w:after="192"/>
        <w:jc w:val="center"/>
        <w:outlineLvl w:val="3"/>
        <w:rPr>
          <w:rFonts w:ascii="黑体" w:eastAsia="黑体" w:hAnsi="黑体" w:cs="Segoe UI" w:hint="eastAsia"/>
          <w:color w:val="3F4A54"/>
          <w:sz w:val="8"/>
          <w:szCs w:val="24"/>
          <w:shd w:val="clear" w:color="auto" w:fill="FFFFFF"/>
        </w:rPr>
      </w:pPr>
    </w:p>
    <w:p w14:paraId="133C34F7" w14:textId="77777777" w:rsidR="001A358B" w:rsidRDefault="00A16764" w:rsidP="00A16764">
      <w:pPr>
        <w:widowControl/>
        <w:shd w:val="clear" w:color="auto" w:fill="FFFFFF"/>
        <w:spacing w:before="336" w:after="192"/>
        <w:ind w:firstLineChars="200" w:firstLine="560"/>
        <w:jc w:val="left"/>
        <w:outlineLvl w:val="3"/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</w:pP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兹证明</w:t>
      </w:r>
      <w:r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，现有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四川外国语大学国际法学与社会学院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u w:val="single"/>
          <w:shd w:val="clear" w:color="auto" w:fill="FFFFFF"/>
        </w:rPr>
        <w:t xml:space="preserve">   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专业本科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  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级学生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   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u w:val="single"/>
          <w:shd w:val="clear" w:color="auto" w:fill="FFFFFF"/>
        </w:rPr>
        <w:t xml:space="preserve">     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，学号：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          </w:t>
      </w:r>
      <w:r w:rsidR="00183EDE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。</w:t>
      </w:r>
    </w:p>
    <w:p w14:paraId="07C894D7" w14:textId="77777777" w:rsidR="00A16764" w:rsidRPr="00A16764" w:rsidRDefault="00183EDE" w:rsidP="00A16764">
      <w:pPr>
        <w:widowControl/>
        <w:shd w:val="clear" w:color="auto" w:fill="FFFFFF"/>
        <w:spacing w:before="336" w:after="192"/>
        <w:ind w:firstLineChars="200" w:firstLine="560"/>
        <w:jc w:val="left"/>
        <w:outlineLvl w:val="3"/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</w:pPr>
      <w:r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该生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在校</w:t>
      </w:r>
      <w:r w:rsidR="001A358B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2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02</w:t>
      </w:r>
      <w:r w:rsidR="001A358B" w:rsidRP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1A358B" w:rsidRPr="001A358B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——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202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–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1A358B" w:rsidRPr="001A358B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学期</w:t>
      </w:r>
      <w:r w:rsidR="001A358B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至2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02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1A358B" w:rsidRPr="001A358B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——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202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1A358B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-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学期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，修读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所有课程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的</w:t>
      </w:r>
      <w:r w:rsidR="000678A2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算数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平均分为：</w:t>
      </w:r>
      <w:r w:rsidR="000678A2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分</w:t>
      </w:r>
      <w:r w:rsidR="007E1D48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专业</w:t>
      </w:r>
      <w:r w:rsidR="007E1D48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排名为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u w:val="single"/>
          <w:shd w:val="clear" w:color="auto" w:fill="FFFFFF"/>
        </w:rPr>
        <w:t xml:space="preserve"> </w:t>
      </w:r>
      <w:r w:rsidR="007E1D48" w:rsidRPr="00A16764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/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</w:t>
      </w:r>
      <w:r w:rsidR="007E1D48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；</w:t>
      </w:r>
      <w:r w:rsidR="000678A2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加权</w:t>
      </w:r>
      <w:r w:rsidR="007E1D48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平均分为：</w:t>
      </w:r>
      <w:r w:rsidR="000678A2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 </w:t>
      </w:r>
      <w:r w:rsidR="007E1D48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分</w:t>
      </w:r>
      <w:r w:rsidR="007E1D48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专业</w:t>
      </w:r>
      <w:r w:rsidR="007E1D48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排名</w:t>
      </w:r>
      <w:r w:rsidR="001A358B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为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 xml:space="preserve"> 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</w:t>
      </w:r>
      <w:r w:rsidR="001A358B" w:rsidRPr="00A16764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/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</w:t>
      </w:r>
      <w:r w:rsidR="007E1D48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；</w:t>
      </w:r>
      <w:proofErr w:type="gramStart"/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平均绩点为</w:t>
      </w:r>
      <w:proofErr w:type="gramEnd"/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：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，在专业内排名为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</w:t>
      </w:r>
      <w:r w:rsidR="003C4595">
        <w:rPr>
          <w:rFonts w:ascii="黑体" w:eastAsia="黑体" w:hAnsi="黑体" w:cs="Segoe UI" w:hint="eastAsia"/>
          <w:color w:val="3F4A54"/>
          <w:sz w:val="28"/>
          <w:szCs w:val="24"/>
          <w:u w:val="single"/>
          <w:shd w:val="clear" w:color="auto" w:fill="FFFFFF"/>
        </w:rPr>
        <w:t xml:space="preserve">  </w:t>
      </w:r>
      <w:r w:rsidR="001A358B" w:rsidRPr="00A16764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>/</w:t>
      </w:r>
      <w:r w:rsidR="001A358B">
        <w:rPr>
          <w:rFonts w:ascii="黑体" w:eastAsia="黑体" w:hAnsi="黑体" w:cs="Segoe UI"/>
          <w:color w:val="3F4A54"/>
          <w:sz w:val="28"/>
          <w:szCs w:val="24"/>
          <w:u w:val="single"/>
          <w:shd w:val="clear" w:color="auto" w:fill="FFFFFF"/>
        </w:rPr>
        <w:t xml:space="preserve">   </w:t>
      </w:r>
      <w:r w:rsidR="00A16764"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。</w:t>
      </w:r>
    </w:p>
    <w:p w14:paraId="3502BCEB" w14:textId="77777777" w:rsidR="00A16764" w:rsidRPr="00A16764" w:rsidRDefault="00A16764" w:rsidP="00A16764">
      <w:pPr>
        <w:widowControl/>
        <w:shd w:val="clear" w:color="auto" w:fill="FFFFFF"/>
        <w:spacing w:before="336" w:after="192"/>
        <w:ind w:firstLineChars="200" w:firstLine="560"/>
        <w:jc w:val="left"/>
        <w:outlineLvl w:val="3"/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</w:pP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以上情况属实，特此证明。</w:t>
      </w:r>
    </w:p>
    <w:p w14:paraId="451661C8" w14:textId="77777777" w:rsidR="00A16764" w:rsidRPr="00A16764" w:rsidRDefault="00A16764" w:rsidP="00A16764">
      <w:pPr>
        <w:widowControl/>
        <w:shd w:val="clear" w:color="auto" w:fill="FFFFFF"/>
        <w:spacing w:before="336" w:after="192"/>
        <w:jc w:val="right"/>
        <w:outlineLvl w:val="3"/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</w:pP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四川外国语大学国际法学与社会学院</w:t>
      </w:r>
    </w:p>
    <w:p w14:paraId="06B20A67" w14:textId="77777777" w:rsidR="00A16764" w:rsidRPr="00A16764" w:rsidRDefault="00A16764" w:rsidP="00A16764">
      <w:pPr>
        <w:widowControl/>
        <w:shd w:val="clear" w:color="auto" w:fill="FFFFFF"/>
        <w:wordWrap w:val="0"/>
        <w:spacing w:before="336" w:after="192"/>
        <w:jc w:val="right"/>
        <w:outlineLvl w:val="3"/>
        <w:rPr>
          <w:rFonts w:ascii="黑体" w:eastAsia="黑体" w:hAnsi="黑体" w:cs="Segoe UI" w:hint="eastAsia"/>
          <w:color w:val="3F4A54"/>
          <w:sz w:val="24"/>
          <w:szCs w:val="24"/>
          <w:shd w:val="clear" w:color="auto" w:fill="FFFFFF"/>
        </w:rPr>
      </w:pP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 xml:space="preserve">年 </w:t>
      </w:r>
      <w:r w:rsidRPr="00A16764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 xml:space="preserve"> 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 xml:space="preserve">月 </w:t>
      </w:r>
      <w:r w:rsidRPr="00A16764">
        <w:rPr>
          <w:rFonts w:ascii="黑体" w:eastAsia="黑体" w:hAnsi="黑体" w:cs="Segoe UI"/>
          <w:color w:val="3F4A54"/>
          <w:sz w:val="28"/>
          <w:szCs w:val="24"/>
          <w:shd w:val="clear" w:color="auto" w:fill="FFFFFF"/>
        </w:rPr>
        <w:t xml:space="preserve"> </w:t>
      </w:r>
      <w:r w:rsidRPr="00A16764">
        <w:rPr>
          <w:rFonts w:ascii="黑体" w:eastAsia="黑体" w:hAnsi="黑体" w:cs="Segoe UI" w:hint="eastAsia"/>
          <w:color w:val="3F4A54"/>
          <w:sz w:val="28"/>
          <w:szCs w:val="24"/>
          <w:shd w:val="clear" w:color="auto" w:fill="FFFFFF"/>
        </w:rPr>
        <w:t>日</w:t>
      </w:r>
    </w:p>
    <w:sectPr w:rsidR="00A16764" w:rsidRPr="00A16764" w:rsidSect="004A3E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385"/>
    <w:multiLevelType w:val="hybridMultilevel"/>
    <w:tmpl w:val="3FDC435A"/>
    <w:lvl w:ilvl="0" w:tplc="8C263882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BE36FA"/>
    <w:multiLevelType w:val="hybridMultilevel"/>
    <w:tmpl w:val="E826A11A"/>
    <w:lvl w:ilvl="0" w:tplc="25A0E0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0AE3D34"/>
    <w:multiLevelType w:val="multilevel"/>
    <w:tmpl w:val="62FC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C7972"/>
    <w:multiLevelType w:val="multilevel"/>
    <w:tmpl w:val="DE2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950217">
    <w:abstractNumId w:val="2"/>
  </w:num>
  <w:num w:numId="2" w16cid:durableId="192576273">
    <w:abstractNumId w:val="0"/>
  </w:num>
  <w:num w:numId="3" w16cid:durableId="1401899544">
    <w:abstractNumId w:val="3"/>
  </w:num>
  <w:num w:numId="4" w16cid:durableId="29749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C5"/>
    <w:rsid w:val="000678A2"/>
    <w:rsid w:val="00070BA9"/>
    <w:rsid w:val="00107CD9"/>
    <w:rsid w:val="00183EDE"/>
    <w:rsid w:val="001A358B"/>
    <w:rsid w:val="001D3FE8"/>
    <w:rsid w:val="00201C73"/>
    <w:rsid w:val="0026681E"/>
    <w:rsid w:val="00297FA8"/>
    <w:rsid w:val="003103C5"/>
    <w:rsid w:val="00356B81"/>
    <w:rsid w:val="003C1511"/>
    <w:rsid w:val="003C4595"/>
    <w:rsid w:val="0046617B"/>
    <w:rsid w:val="004A3EE8"/>
    <w:rsid w:val="00515D63"/>
    <w:rsid w:val="0057191C"/>
    <w:rsid w:val="005A3B75"/>
    <w:rsid w:val="005E4BAB"/>
    <w:rsid w:val="005E7211"/>
    <w:rsid w:val="0073211F"/>
    <w:rsid w:val="007D4EE8"/>
    <w:rsid w:val="007E1D48"/>
    <w:rsid w:val="00812521"/>
    <w:rsid w:val="009051CE"/>
    <w:rsid w:val="00A16764"/>
    <w:rsid w:val="00CD4BD4"/>
    <w:rsid w:val="00CF2129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B92A"/>
  <w15:docId w15:val="{D816081A-B7AC-402B-AD4D-3D62A55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D3FE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FE8"/>
    <w:rPr>
      <w:b/>
      <w:bCs/>
    </w:rPr>
  </w:style>
  <w:style w:type="character" w:customStyle="1" w:styleId="40">
    <w:name w:val="标题 4 字符"/>
    <w:basedOn w:val="a0"/>
    <w:link w:val="4"/>
    <w:uiPriority w:val="9"/>
    <w:rsid w:val="001D3FE8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681E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A167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xt256.com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yang Young</cp:lastModifiedBy>
  <cp:revision>2</cp:revision>
  <dcterms:created xsi:type="dcterms:W3CDTF">2025-04-07T12:50:00Z</dcterms:created>
  <dcterms:modified xsi:type="dcterms:W3CDTF">2025-04-07T12:50:00Z</dcterms:modified>
</cp:coreProperties>
</file>